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4AF74F" w14:textId="34B6C791" w:rsidR="000A60DD" w:rsidRDefault="00537E6E">
      <w:r>
        <w:t>Lesson Plan for Observation by Kwame Baah</w:t>
      </w:r>
      <w:r w:rsidR="00FC4EE8">
        <w:t xml:space="preserve"> for Kalpesh </w:t>
      </w:r>
      <w:proofErr w:type="spellStart"/>
      <w:r w:rsidR="00FC4EE8">
        <w:t>Lathigra</w:t>
      </w:r>
      <w:proofErr w:type="spellEnd"/>
      <w:r w:rsidR="00FC4EE8">
        <w:t xml:space="preserve"> </w:t>
      </w:r>
    </w:p>
    <w:p w14:paraId="27FA1B53" w14:textId="77777777" w:rsidR="00537E6E" w:rsidRDefault="00537E6E"/>
    <w:p w14:paraId="3A61832A" w14:textId="2EEEBBED" w:rsidR="006A0405" w:rsidRDefault="00537E6E">
      <w:r>
        <w:t xml:space="preserve">Introduction to Large and Medium Format Cameras </w:t>
      </w:r>
      <w:r w:rsidR="009755B2">
        <w:t xml:space="preserve">Workshop </w:t>
      </w:r>
    </w:p>
    <w:p w14:paraId="5B00C3E4" w14:textId="0662010D" w:rsidR="009755B2" w:rsidRDefault="009755B2">
      <w:r>
        <w:t>Sessions are limited to 8 students at a time and the workshops are offered as a sign up extra on the MA Commercial Photography Course.</w:t>
      </w:r>
    </w:p>
    <w:p w14:paraId="4458EFAB" w14:textId="2555567F" w:rsidR="007C6FF5" w:rsidRDefault="007C6FF5">
      <w:r>
        <w:t xml:space="preserve">There is an announcement I place on Moodle for students on my MA Commercial Photography Pathway initially to gauge interest. Once it is determined how many students are interested. Dates are </w:t>
      </w:r>
      <w:proofErr w:type="gramStart"/>
      <w:r>
        <w:t>announce</w:t>
      </w:r>
      <w:proofErr w:type="gramEnd"/>
      <w:r>
        <w:t xml:space="preserve"> and a sign up procedure put in place.</w:t>
      </w:r>
    </w:p>
    <w:p w14:paraId="50078ACE" w14:textId="403E52E7" w:rsidR="00374124" w:rsidRDefault="00374124">
      <w:r>
        <w:t>Logistics and planning from camera hire, studio booking and technical staff are initiated a month in advance in preparation for the workshops.</w:t>
      </w:r>
    </w:p>
    <w:p w14:paraId="7988B392" w14:textId="4F2E1C24" w:rsidR="00CE4364" w:rsidRDefault="00CE4364">
      <w:r>
        <w:t xml:space="preserve">The workshops are repeated over a period of a month to allow all students to participate. </w:t>
      </w:r>
    </w:p>
    <w:p w14:paraId="3E15BFDD" w14:textId="365D36C7" w:rsidR="00CE4364" w:rsidRDefault="00CE4364">
      <w:r>
        <w:t>They are encouraged to sign up to expand their knowledge using analogue technology.</w:t>
      </w:r>
    </w:p>
    <w:p w14:paraId="40E64D78" w14:textId="77777777" w:rsidR="00537E6E" w:rsidRDefault="00537E6E"/>
    <w:p w14:paraId="79521635" w14:textId="016C4958" w:rsidR="00537E6E" w:rsidRDefault="00537E6E">
      <w:r>
        <w:t>These sessions are taught over the period of a full day</w:t>
      </w:r>
      <w:r w:rsidR="009755B2">
        <w:t xml:space="preserve"> in the photographic </w:t>
      </w:r>
      <w:proofErr w:type="gramStart"/>
      <w:r w:rsidR="009755B2">
        <w:t xml:space="preserve">studio </w:t>
      </w:r>
      <w:r w:rsidR="00AB0627">
        <w:t>,</w:t>
      </w:r>
      <w:proofErr w:type="gramEnd"/>
      <w:r w:rsidR="00AB0627">
        <w:t xml:space="preserve"> I have technician on hand helping me in the studio for practical reasons around health and safety and the number of students using complicated equipment.</w:t>
      </w:r>
    </w:p>
    <w:p w14:paraId="196FC3B1" w14:textId="299A7B4E" w:rsidR="00537E6E" w:rsidRDefault="00537E6E"/>
    <w:p w14:paraId="74C8E491" w14:textId="4BDF25ED" w:rsidR="00537E6E" w:rsidRDefault="00537E6E">
      <w:r>
        <w:t xml:space="preserve">Morning Session 10am – 1pm </w:t>
      </w:r>
    </w:p>
    <w:p w14:paraId="571B9050" w14:textId="77777777" w:rsidR="00DC07A4" w:rsidRDefault="00DC07A4"/>
    <w:p w14:paraId="52296F5D" w14:textId="65B83EAF" w:rsidR="00DC07A4" w:rsidRDefault="00DC07A4">
      <w:r>
        <w:t xml:space="preserve">Introduction </w:t>
      </w:r>
    </w:p>
    <w:p w14:paraId="7B49DB56" w14:textId="4353F788" w:rsidR="009755B2" w:rsidRDefault="00DC07A4">
      <w:r>
        <w:t xml:space="preserve">Welcome the students </w:t>
      </w:r>
      <w:proofErr w:type="gramStart"/>
      <w:r>
        <w:t>and  they</w:t>
      </w:r>
      <w:proofErr w:type="gramEnd"/>
      <w:r w:rsidR="009755B2">
        <w:t xml:space="preserve"> are introduced to both format of cameras. Most students are familiar with digital cameras and the technical aspects of using a camera. They are </w:t>
      </w:r>
      <w:proofErr w:type="gramStart"/>
      <w:r w:rsidR="009755B2">
        <w:t>encouraged  to</w:t>
      </w:r>
      <w:proofErr w:type="gramEnd"/>
      <w:r w:rsidR="009755B2">
        <w:t xml:space="preserve"> hold the cameras</w:t>
      </w:r>
      <w:r w:rsidR="007118E6">
        <w:t xml:space="preserve"> and get a physical feel of the equipment</w:t>
      </w:r>
      <w:r>
        <w:t xml:space="preserve"> which are on a table. </w:t>
      </w:r>
      <w:proofErr w:type="gramStart"/>
      <w:r>
        <w:t>Usually</w:t>
      </w:r>
      <w:proofErr w:type="gramEnd"/>
      <w:r>
        <w:t xml:space="preserve"> the students are buddied up into pairs as equipment is limited.</w:t>
      </w:r>
    </w:p>
    <w:p w14:paraId="1E91212F" w14:textId="77777777" w:rsidR="00FF0D8B" w:rsidRDefault="00FF0D8B"/>
    <w:p w14:paraId="26C02024" w14:textId="1B74E2CF" w:rsidR="00FF0D8B" w:rsidRDefault="00FF0D8B">
      <w:r>
        <w:t xml:space="preserve">15-20 min Slide show lecture follows showing leading practitioners work and a video of the cameras in use. </w:t>
      </w:r>
    </w:p>
    <w:p w14:paraId="70A4553F" w14:textId="77777777" w:rsidR="00FF0D8B" w:rsidRDefault="00FF0D8B"/>
    <w:p w14:paraId="75AE0F22" w14:textId="594A58EA" w:rsidR="00FF0D8B" w:rsidRDefault="00FF0D8B">
      <w:r>
        <w:t>Introducing film format to the students</w:t>
      </w:r>
    </w:p>
    <w:p w14:paraId="3EFEACA0" w14:textId="77777777" w:rsidR="00FF0D8B" w:rsidRDefault="00FF0D8B"/>
    <w:p w14:paraId="3C7C97EC" w14:textId="60191490" w:rsidR="00FF0D8B" w:rsidRDefault="00FF0D8B">
      <w:r>
        <w:t xml:space="preserve">What is 5x4 Sheet </w:t>
      </w:r>
      <w:r w:rsidR="00985BA6">
        <w:t xml:space="preserve">and 120 </w:t>
      </w:r>
      <w:proofErr w:type="gramStart"/>
      <w:r w:rsidR="00985BA6">
        <w:t xml:space="preserve">film </w:t>
      </w:r>
      <w:r w:rsidR="003C3F01">
        <w:t xml:space="preserve"> and</w:t>
      </w:r>
      <w:proofErr w:type="gramEnd"/>
      <w:r w:rsidR="003C3F01">
        <w:t xml:space="preserve"> paper positive sheet 5x4 </w:t>
      </w:r>
    </w:p>
    <w:p w14:paraId="4E31C4F4" w14:textId="551F0CAA" w:rsidR="00985BA6" w:rsidRDefault="00985BA6">
      <w:r>
        <w:t xml:space="preserve">The actual physical film is </w:t>
      </w:r>
      <w:proofErr w:type="gramStart"/>
      <w:r>
        <w:t>shown</w:t>
      </w:r>
      <w:proofErr w:type="gramEnd"/>
      <w:r>
        <w:t xml:space="preserve"> and students are handing examples of the film to have a tangible experience. This is also necessary as they will later in the workshop load the film</w:t>
      </w:r>
    </w:p>
    <w:p w14:paraId="04207ABF" w14:textId="5ECD73EF" w:rsidR="00FF0D8B" w:rsidRDefault="00FF0D8B">
      <w:r>
        <w:t xml:space="preserve">How does it differ from other formats </w:t>
      </w:r>
    </w:p>
    <w:p w14:paraId="59D339FA" w14:textId="77777777" w:rsidR="00985BA6" w:rsidRDefault="00FF0D8B">
      <w:r>
        <w:t>What are the limits of the film in terms of colour and black/white</w:t>
      </w:r>
      <w:r w:rsidR="00985BA6">
        <w:t>.</w:t>
      </w:r>
    </w:p>
    <w:p w14:paraId="1F9AA9C4" w14:textId="77777777" w:rsidR="00985BA6" w:rsidRDefault="00985BA6"/>
    <w:p w14:paraId="494CD588" w14:textId="77777777" w:rsidR="00985BA6" w:rsidRDefault="00985BA6">
      <w:r>
        <w:t>Introducing the Cameras</w:t>
      </w:r>
    </w:p>
    <w:p w14:paraId="1445C82B" w14:textId="77777777" w:rsidR="00985BA6" w:rsidRDefault="00985BA6"/>
    <w:p w14:paraId="3EC27EB3" w14:textId="77777777" w:rsidR="00985BA6" w:rsidRDefault="00985BA6">
      <w:r>
        <w:t>Both examples of the cameras are on tripods allowing for the students to move freely and gather around the studio as I explain the technical aspects of the camera.</w:t>
      </w:r>
    </w:p>
    <w:p w14:paraId="21D65A49" w14:textId="77777777" w:rsidR="001C756F" w:rsidRDefault="00985BA6">
      <w:r>
        <w:t xml:space="preserve">Each student will handle the camera and make </w:t>
      </w:r>
      <w:proofErr w:type="gramStart"/>
      <w:r>
        <w:t>a some</w:t>
      </w:r>
      <w:proofErr w:type="gramEnd"/>
      <w:r>
        <w:t xml:space="preserve"> test frames. This will involve using their buddy partner as their subject and vis versa. At this point there is no camera in the film.</w:t>
      </w:r>
    </w:p>
    <w:p w14:paraId="6FA267D0" w14:textId="77777777" w:rsidR="001C756F" w:rsidRDefault="001C756F"/>
    <w:p w14:paraId="488281EC" w14:textId="77777777" w:rsidR="001C756F" w:rsidRDefault="001C756F">
      <w:r>
        <w:lastRenderedPageBreak/>
        <w:t xml:space="preserve">Film Loading </w:t>
      </w:r>
    </w:p>
    <w:p w14:paraId="2DA718FE" w14:textId="77777777" w:rsidR="001C756F" w:rsidRDefault="001C756F"/>
    <w:p w14:paraId="3CCAEF27" w14:textId="77777777" w:rsidR="001C756F" w:rsidRDefault="001C756F">
      <w:r>
        <w:t>Loading 5x4 sheet is both complicated and simple</w:t>
      </w:r>
    </w:p>
    <w:p w14:paraId="242A9B2D" w14:textId="77777777" w:rsidR="001C756F" w:rsidRDefault="001C756F">
      <w:r>
        <w:t xml:space="preserve">It is explained that it must take place in complete darkness </w:t>
      </w:r>
    </w:p>
    <w:p w14:paraId="6E021B1E" w14:textId="77777777" w:rsidR="00415690" w:rsidRDefault="001C756F">
      <w:r>
        <w:t xml:space="preserve">They are handed </w:t>
      </w:r>
      <w:r w:rsidR="00DB3B37">
        <w:t xml:space="preserve">film holders and exposed film is given to the students to practice loading in daylight. Once they are </w:t>
      </w:r>
      <w:proofErr w:type="gramStart"/>
      <w:r w:rsidR="00DB3B37">
        <w:t>confident</w:t>
      </w:r>
      <w:proofErr w:type="gramEnd"/>
      <w:r w:rsidR="00DB3B37">
        <w:t xml:space="preserve"> they go to the darkroom where they load the actual film that we provide. </w:t>
      </w:r>
    </w:p>
    <w:p w14:paraId="17FF39AF" w14:textId="77777777" w:rsidR="00415690" w:rsidRDefault="00415690"/>
    <w:p w14:paraId="23E3C347" w14:textId="568CC6B9" w:rsidR="00FF0D8B" w:rsidRDefault="008E48E2">
      <w:r>
        <w:t>1</w:t>
      </w:r>
      <w:r w:rsidR="00415690">
        <w:t xml:space="preserve">20 film is relatively </w:t>
      </w:r>
      <w:proofErr w:type="gramStart"/>
      <w:r w:rsidR="00415690">
        <w:t>straightforward</w:t>
      </w:r>
      <w:proofErr w:type="gramEnd"/>
      <w:r w:rsidR="00415690">
        <w:t xml:space="preserve"> and students are introduced to film back and taught the loading procedure which is in daylight and significantly easier. </w:t>
      </w:r>
      <w:r w:rsidR="00FF0D8B">
        <w:t xml:space="preserve"> </w:t>
      </w:r>
    </w:p>
    <w:p w14:paraId="7A6B0526" w14:textId="77777777" w:rsidR="003C3F01" w:rsidRDefault="003C3F01"/>
    <w:p w14:paraId="142F47B7" w14:textId="71368DA8" w:rsidR="003C3F01" w:rsidRDefault="003C3F01">
      <w:r>
        <w:t xml:space="preserve">Studio </w:t>
      </w:r>
    </w:p>
    <w:p w14:paraId="7DFD6FA5" w14:textId="77777777" w:rsidR="003C3F01" w:rsidRDefault="003C3F01"/>
    <w:p w14:paraId="6A85A86C" w14:textId="2F2FC553" w:rsidR="003C3F01" w:rsidRDefault="003C3F01">
      <w:r>
        <w:t xml:space="preserve">A simple flash lighting set up is put in place </w:t>
      </w:r>
      <w:proofErr w:type="gramStart"/>
      <w:r>
        <w:t>( students</w:t>
      </w:r>
      <w:proofErr w:type="gramEnd"/>
      <w:r>
        <w:t xml:space="preserve"> are already familiar with this) </w:t>
      </w:r>
    </w:p>
    <w:p w14:paraId="7F679CBC" w14:textId="6C261630" w:rsidR="003C3F01" w:rsidRDefault="003C3F01">
      <w:r>
        <w:t xml:space="preserve">Students then take a series of portraits of each other. </w:t>
      </w:r>
    </w:p>
    <w:p w14:paraId="5EF2A5D9" w14:textId="78D255F5" w:rsidR="003C3F01" w:rsidRDefault="003C3F01">
      <w:r>
        <w:t xml:space="preserve">I will be alongside them helping them and walking them through each of the steps of using the camera. </w:t>
      </w:r>
    </w:p>
    <w:p w14:paraId="54C43541" w14:textId="710083C1" w:rsidR="00327911" w:rsidRDefault="00327911">
      <w:r>
        <w:t>End of session – film is collected and handed to darkroom staff for processing and developing. Students collect the following week. The negatives can be printed in a colour workshop they can sign up for creating a teaching workflow from one practice to another. This allows for a skill set to be built up in analogue photography practice.</w:t>
      </w:r>
    </w:p>
    <w:p w14:paraId="313B5BCD" w14:textId="77777777" w:rsidR="00985BA6" w:rsidRDefault="00985BA6"/>
    <w:p w14:paraId="1139A6CE" w14:textId="77777777" w:rsidR="00DC07A4" w:rsidRDefault="00DC07A4"/>
    <w:p w14:paraId="111AE179" w14:textId="7A01405A" w:rsidR="00537E6E" w:rsidRDefault="00537E6E">
      <w:r>
        <w:t xml:space="preserve">Afternoon Session – 2-5pm </w:t>
      </w:r>
    </w:p>
    <w:p w14:paraId="5FA3BA2A" w14:textId="77777777" w:rsidR="009D4E21" w:rsidRDefault="009D4E21"/>
    <w:p w14:paraId="072582F7" w14:textId="4B206133" w:rsidR="009D4E21" w:rsidRDefault="009D4E21">
      <w:r>
        <w:t xml:space="preserve">Using 5x4 Positive Paper </w:t>
      </w:r>
    </w:p>
    <w:p w14:paraId="3D9AAA38" w14:textId="77777777" w:rsidR="009D4E21" w:rsidRDefault="009D4E21"/>
    <w:p w14:paraId="7D865605" w14:textId="5BCA8A87" w:rsidR="009D4E21" w:rsidRDefault="009D4E21">
      <w:r>
        <w:t xml:space="preserve">As the student understand the basics of film </w:t>
      </w:r>
      <w:proofErr w:type="gramStart"/>
      <w:r>
        <w:t>loading</w:t>
      </w:r>
      <w:proofErr w:type="gramEnd"/>
      <w:r>
        <w:t xml:space="preserve"> they are then introduced to a particular process of using a Positive Paper – in essence it gives an almost instant result in the darkroom after making the photograph. </w:t>
      </w:r>
    </w:p>
    <w:p w14:paraId="702D0C90" w14:textId="58C5AAF0" w:rsidR="009D4E21" w:rsidRDefault="009D4E21">
      <w:r>
        <w:t>Students are given the paper to load in 5x4 dark slides in darkroom</w:t>
      </w:r>
    </w:p>
    <w:p w14:paraId="345BBDA5" w14:textId="6403F252" w:rsidR="009D4E21" w:rsidRDefault="009D4E21">
      <w:r>
        <w:t>Students come back to Studio and make another portrait but with new buddy</w:t>
      </w:r>
    </w:p>
    <w:p w14:paraId="2E1BE113" w14:textId="73E798E1" w:rsidR="009D4E21" w:rsidRDefault="009D4E21">
      <w:r>
        <w:t xml:space="preserve">Students then go into darkroom again and the positive paper is </w:t>
      </w:r>
      <w:r w:rsidR="002A4755">
        <w:t>then developed in photographic chemicals in trays giving the students an almost instant result.</w:t>
      </w:r>
    </w:p>
    <w:p w14:paraId="4CF4B2A6" w14:textId="19A51EEA" w:rsidR="002A4755" w:rsidRDefault="002A4755">
      <w:r>
        <w:t>This activity allows for both a fun and practical exercise in building confidence in using the large format cameras</w:t>
      </w:r>
      <w:r w:rsidR="001209BF">
        <w:t xml:space="preserve"> and has proved to be very popular.</w:t>
      </w:r>
    </w:p>
    <w:p w14:paraId="739291AB" w14:textId="77777777" w:rsidR="00537E6E" w:rsidRDefault="00537E6E"/>
    <w:p w14:paraId="01F2775C" w14:textId="77777777" w:rsidR="009D0CBC" w:rsidRDefault="009D0CBC"/>
    <w:p w14:paraId="32F5554D" w14:textId="325AC09A" w:rsidR="009D0CBC" w:rsidRDefault="009D0CBC">
      <w:r>
        <w:t xml:space="preserve">Links to Practitioners who use Large Format </w:t>
      </w:r>
    </w:p>
    <w:p w14:paraId="162D20C5" w14:textId="77777777" w:rsidR="009D0CBC" w:rsidRDefault="009D0CBC"/>
    <w:p w14:paraId="5B394684" w14:textId="7421DBE2" w:rsidR="009D0CBC" w:rsidRDefault="009D0CBC">
      <w:hyperlink r:id="rId4" w:history="1">
        <w:r w:rsidRPr="009C6FA1">
          <w:rPr>
            <w:rStyle w:val="Hyperlink"/>
          </w:rPr>
          <w:t>https://www.youtube.com/watch?v=HkVSEVlqYUw</w:t>
        </w:r>
      </w:hyperlink>
    </w:p>
    <w:p w14:paraId="781011BC" w14:textId="7F30861E" w:rsidR="009D0CBC" w:rsidRDefault="009D0CBC">
      <w:hyperlink r:id="rId5" w:history="1">
        <w:r w:rsidRPr="009C6FA1">
          <w:rPr>
            <w:rStyle w:val="Hyperlink"/>
          </w:rPr>
          <w:t>https://gagosian.com/artists/deana-lawson/</w:t>
        </w:r>
      </w:hyperlink>
    </w:p>
    <w:p w14:paraId="6C0FF8CB" w14:textId="0456A030" w:rsidR="009D0CBC" w:rsidRDefault="009D0CBC">
      <w:hyperlink r:id="rId6" w:history="1">
        <w:r w:rsidRPr="009C6FA1">
          <w:rPr>
            <w:rStyle w:val="Hyperlink"/>
          </w:rPr>
          <w:t>https://alecsoth.com/photography/</w:t>
        </w:r>
      </w:hyperlink>
    </w:p>
    <w:p w14:paraId="1D5136A1" w14:textId="5E55D54D" w:rsidR="009D0CBC" w:rsidRDefault="009D0CBC">
      <w:hyperlink r:id="rId7" w:history="1">
        <w:r w:rsidRPr="009C6FA1">
          <w:rPr>
            <w:rStyle w:val="Hyperlink"/>
          </w:rPr>
          <w:t>https://www.studiobinder.com/blog/what-is-large-format-film-photography/</w:t>
        </w:r>
      </w:hyperlink>
    </w:p>
    <w:p w14:paraId="5AC34916" w14:textId="13DCE157" w:rsidR="009D0CBC" w:rsidRDefault="009D0CBC">
      <w:hyperlink r:id="rId8" w:history="1">
        <w:r w:rsidRPr="009C6FA1">
          <w:rPr>
            <w:rStyle w:val="Hyperlink"/>
          </w:rPr>
          <w:t>https://www.youtube.com/watch?v=f88lNhxXue0</w:t>
        </w:r>
      </w:hyperlink>
    </w:p>
    <w:p w14:paraId="498456C1" w14:textId="77777777" w:rsidR="009D0CBC" w:rsidRDefault="009D0CBC"/>
    <w:sectPr w:rsidR="009D0CB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altName w:val="Aptos"/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E6E"/>
    <w:rsid w:val="000A60DD"/>
    <w:rsid w:val="001209BF"/>
    <w:rsid w:val="001C756F"/>
    <w:rsid w:val="002A4755"/>
    <w:rsid w:val="00301592"/>
    <w:rsid w:val="00327911"/>
    <w:rsid w:val="00374124"/>
    <w:rsid w:val="003C3F01"/>
    <w:rsid w:val="00415690"/>
    <w:rsid w:val="00501633"/>
    <w:rsid w:val="00537E6E"/>
    <w:rsid w:val="00610639"/>
    <w:rsid w:val="00684D46"/>
    <w:rsid w:val="006A0405"/>
    <w:rsid w:val="007118E6"/>
    <w:rsid w:val="007C6FF5"/>
    <w:rsid w:val="008E48E2"/>
    <w:rsid w:val="009132A3"/>
    <w:rsid w:val="009755B2"/>
    <w:rsid w:val="00985BA6"/>
    <w:rsid w:val="009D0CBC"/>
    <w:rsid w:val="009D4E21"/>
    <w:rsid w:val="00AB0627"/>
    <w:rsid w:val="00CE4364"/>
    <w:rsid w:val="00DB3B37"/>
    <w:rsid w:val="00DC07A4"/>
    <w:rsid w:val="00DC15E5"/>
    <w:rsid w:val="00FC4EE8"/>
    <w:rsid w:val="00FF0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5D4F0E8"/>
  <w15:chartTrackingRefBased/>
  <w15:docId w15:val="{4FC4DDA1-7912-5046-AC94-C3091EBC9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37E6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37E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37E6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37E6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37E6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37E6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37E6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37E6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37E6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37E6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37E6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37E6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37E6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37E6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37E6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37E6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37E6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37E6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37E6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37E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37E6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37E6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37E6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37E6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37E6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37E6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37E6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37E6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37E6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9D0CB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D0C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f88lNhxXue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studiobinder.com/blog/what-is-large-format-film-photography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lecsoth.com/photography/" TargetMode="External"/><Relationship Id="rId5" Type="http://schemas.openxmlformats.org/officeDocument/2006/relationships/hyperlink" Target="https://gagosian.com/artists/deana-lawson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youtube.com/watch?v=HkVSEVlqYUw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707</Words>
  <Characters>4030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Kalpesh Lathigra</dc:creator>
  <cp:keywords/>
  <dc:description/>
  <cp:lastModifiedBy>Kalpesh Lathigra</cp:lastModifiedBy>
  <cp:revision>20</cp:revision>
  <dcterms:created xsi:type="dcterms:W3CDTF">2025-03-18T17:13:00Z</dcterms:created>
  <dcterms:modified xsi:type="dcterms:W3CDTF">2025-03-18T18:17:00Z</dcterms:modified>
</cp:coreProperties>
</file>